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569843CE" w:rsidR="007C2FEE" w:rsidRPr="006A0541" w:rsidRDefault="00AA6B51" w:rsidP="007C2FEE">
      <w:pPr>
        <w:pStyle w:val="Head"/>
        <w:rPr>
          <w:lang w:val="fr-FR"/>
        </w:rPr>
      </w:pPr>
      <w:r>
        <w:rPr>
          <w:lang w:val="fr-FR"/>
        </w:rPr>
        <w:t>Vögele │ Construction d’un circuit automobile spectaculaire dans les montagnes japonaises</w:t>
      </w:r>
    </w:p>
    <w:p w14:paraId="7104C910" w14:textId="30F1109F" w:rsidR="00AA6B51" w:rsidRPr="006A0541" w:rsidRDefault="00AA6B51" w:rsidP="00AA6B51">
      <w:pPr>
        <w:pStyle w:val="Subhead"/>
        <w:rPr>
          <w:lang w:val="fr-FR"/>
        </w:rPr>
      </w:pPr>
      <w:r>
        <w:rPr>
          <w:bCs/>
          <w:iCs w:val="0"/>
          <w:lang w:val="fr-FR"/>
        </w:rPr>
        <w:t xml:space="preserve">Quatre machines </w:t>
      </w:r>
      <w:proofErr w:type="spellStart"/>
      <w:r>
        <w:rPr>
          <w:bCs/>
          <w:iCs w:val="0"/>
          <w:lang w:val="fr-FR"/>
        </w:rPr>
        <w:t>Vögele</w:t>
      </w:r>
      <w:proofErr w:type="spellEnd"/>
      <w:r>
        <w:rPr>
          <w:bCs/>
          <w:iCs w:val="0"/>
          <w:lang w:val="fr-FR"/>
        </w:rPr>
        <w:t xml:space="preserve"> construisent un circuit exigeant</w:t>
      </w:r>
    </w:p>
    <w:p w14:paraId="3E78274C" w14:textId="2288514C" w:rsidR="00AA6B51" w:rsidRPr="006A0541" w:rsidRDefault="00AA6B51" w:rsidP="00AA6B51">
      <w:pPr>
        <w:pStyle w:val="Teaser"/>
        <w:rPr>
          <w:lang w:val="fr-FR"/>
        </w:rPr>
      </w:pPr>
      <w:r>
        <w:rPr>
          <w:bCs/>
          <w:lang w:val="fr-FR"/>
        </w:rPr>
        <w:t>Virages serrés et montées jusqu’à 19 % : non loin de Tokyo, un circuit automobile privé a été créé dans un cadre magnifique. Trois finisseurs de routes Vögele de types SUPER 1800-3i, SUPER 1803-3i et SUPER 1900-2 se sont chargés de la pose de quatre couches sur 100 000 m². Un alimentateur MT 3000-3i Offset a de plus assuré rendement et qualité.</w:t>
      </w:r>
    </w:p>
    <w:p w14:paraId="487D4E55" w14:textId="77777777" w:rsidR="006666C6" w:rsidRPr="006A0541" w:rsidRDefault="006666C6" w:rsidP="006666C6">
      <w:pPr>
        <w:pStyle w:val="Absatzberschrift"/>
        <w:rPr>
          <w:lang w:val="fr-FR"/>
        </w:rPr>
      </w:pPr>
      <w:r>
        <w:rPr>
          <w:bCs/>
          <w:lang w:val="fr-FR"/>
        </w:rPr>
        <w:t>Un circuit automobile unique en son genre</w:t>
      </w:r>
    </w:p>
    <w:p w14:paraId="0A32E4C7" w14:textId="40A76415" w:rsidR="006666C6" w:rsidRPr="006A0541" w:rsidRDefault="006666C6" w:rsidP="006666C6">
      <w:pPr>
        <w:pStyle w:val="Standardabsatz"/>
        <w:rPr>
          <w:lang w:val="fr-FR"/>
        </w:rPr>
      </w:pPr>
      <w:r>
        <w:rPr>
          <w:lang w:val="fr-FR"/>
        </w:rPr>
        <w:t>C’est un projet spectaculaire que s’est vu confier l’entreprise CORNS &amp; Company Limited, à 70 km de Tokyo, près de la ville de Minamibōsō : un vaste complexe de loisirs dédié aux passionnés de voitures de sport, qui comprend également le premier circuit automobile au Japon sur lequel les clients peuvent utiliser leur propre véhicule. La piste de 3,5 km de long se caractérise par de fortes descentes allant jusqu’à 16 % et des montées pouvant atteindre 19 %. Les plus longues lignes droites font 800 m offrant ainsi de vrais passages à grande vitesse. À côté de cela, des chicanes ainsi que des virages serrés d’un rayon de 14 m exigent de véritables compétences de pilotage.</w:t>
      </w:r>
    </w:p>
    <w:p w14:paraId="5D7F6E39" w14:textId="77777777" w:rsidR="006666C6" w:rsidRPr="006A0541" w:rsidRDefault="006666C6" w:rsidP="006666C6">
      <w:pPr>
        <w:pStyle w:val="Absatzberschrift"/>
        <w:rPr>
          <w:lang w:val="fr-FR"/>
        </w:rPr>
      </w:pPr>
      <w:r>
        <w:rPr>
          <w:bCs/>
          <w:lang w:val="fr-FR"/>
        </w:rPr>
        <w:t xml:space="preserve">L’atelier de pose </w:t>
      </w:r>
      <w:proofErr w:type="spellStart"/>
      <w:r>
        <w:rPr>
          <w:bCs/>
          <w:lang w:val="fr-FR"/>
        </w:rPr>
        <w:t>InLine</w:t>
      </w:r>
      <w:proofErr w:type="spellEnd"/>
      <w:r>
        <w:rPr>
          <w:bCs/>
          <w:lang w:val="fr-FR"/>
        </w:rPr>
        <w:t xml:space="preserve"> Pave de </w:t>
      </w:r>
      <w:proofErr w:type="spellStart"/>
      <w:r w:rsidRPr="00C370F8">
        <w:rPr>
          <w:bCs/>
          <w:lang w:val="fr-FR"/>
        </w:rPr>
        <w:t>Vögele</w:t>
      </w:r>
      <w:proofErr w:type="spellEnd"/>
      <w:r>
        <w:rPr>
          <w:bCs/>
          <w:lang w:val="fr-FR"/>
        </w:rPr>
        <w:t xml:space="preserve"> en action</w:t>
      </w:r>
    </w:p>
    <w:p w14:paraId="7CB468EE" w14:textId="6DDA8464" w:rsidR="006666C6" w:rsidRPr="006A0541" w:rsidRDefault="006666C6" w:rsidP="006666C6">
      <w:pPr>
        <w:pStyle w:val="Standardabsatz"/>
        <w:rPr>
          <w:lang w:val="fr-FR"/>
        </w:rPr>
      </w:pPr>
      <w:r>
        <w:rPr>
          <w:lang w:val="fr-FR"/>
        </w:rPr>
        <w:t>Maeda Road Construction Co., Ltd</w:t>
      </w:r>
      <w:r w:rsidR="00C524E2">
        <w:rPr>
          <w:lang w:val="fr-FR"/>
        </w:rPr>
        <w:t xml:space="preserve"> </w:t>
      </w:r>
      <w:r>
        <w:rPr>
          <w:lang w:val="fr-FR"/>
        </w:rPr>
        <w:t xml:space="preserve">s’est attaquée à ce projet ambitieux avec quatre machines Vögele. Deux finisseurs de l’Universal Class de types SUPER 1800-3i et SUPER 1803-3i ainsi qu’un finisseur 1900-2 de la Highway Class se sont chargés de la pose. Un alimentateur MT 3000-3i Offset a de plus transféré l’enrobé livré par les camions dans la trémie réceptrice des finisseurs. </w:t>
      </w:r>
    </w:p>
    <w:p w14:paraId="302A65B4" w14:textId="77777777" w:rsidR="006666C6" w:rsidRPr="006A0541" w:rsidRDefault="006666C6" w:rsidP="006666C6">
      <w:pPr>
        <w:pStyle w:val="Absatzberschrift"/>
        <w:rPr>
          <w:lang w:val="fr-FR"/>
        </w:rPr>
      </w:pPr>
      <w:r>
        <w:rPr>
          <w:bCs/>
          <w:lang w:val="fr-FR"/>
        </w:rPr>
        <w:t>Quatre couches sur 100 000 m²</w:t>
      </w:r>
    </w:p>
    <w:p w14:paraId="658C6BF3" w14:textId="5C48B4F4" w:rsidR="006666C6" w:rsidRPr="006A0541" w:rsidRDefault="006666C6" w:rsidP="006666C6">
      <w:pPr>
        <w:pStyle w:val="Standardabsatz"/>
        <w:rPr>
          <w:lang w:val="fr-FR"/>
        </w:rPr>
      </w:pPr>
      <w:r>
        <w:rPr>
          <w:lang w:val="fr-FR"/>
        </w:rPr>
        <w:t>Les trois finisseurs ont posé au total quatre couches sur une surface globale de 100 000 m² : une couche de base non liée de 18 cm, une couche de base liée de 12 cm, une couche de liaison de 6 cm et une couche de roulement de 4 cm. En plus du circuit représentant 36 000 m², le chantier comprenait des zones de dégagement sur 60 000 m², ainsi que la voie des stands et les voies de service. Ces surfaces annexes ainsi que les couches de base ont été réalisées en premier lieu par le SUPER 1900-2, que l’entreprise générale utilise avec succès depuis de nombreuses années.</w:t>
      </w:r>
    </w:p>
    <w:p w14:paraId="57164702" w14:textId="77777777" w:rsidR="006666C6" w:rsidRPr="006A0541" w:rsidRDefault="006666C6" w:rsidP="006666C6">
      <w:pPr>
        <w:pStyle w:val="Absatzberschrift"/>
        <w:rPr>
          <w:lang w:val="fr-FR"/>
        </w:rPr>
      </w:pPr>
      <w:r>
        <w:rPr>
          <w:bCs/>
          <w:lang w:val="fr-FR"/>
        </w:rPr>
        <w:t xml:space="preserve">Finisseur sur pneus et finisseur sur chenilles : une équipe efficace </w:t>
      </w:r>
    </w:p>
    <w:p w14:paraId="3077BFC9" w14:textId="3D83E812" w:rsidR="006C3846" w:rsidRPr="006A0541" w:rsidRDefault="006666C6" w:rsidP="006A0541">
      <w:pPr>
        <w:pStyle w:val="Standardabsatz"/>
        <w:rPr>
          <w:b/>
          <w:lang w:val="fr-FR"/>
        </w:rPr>
      </w:pPr>
      <w:r>
        <w:rPr>
          <w:lang w:val="fr-FR"/>
        </w:rPr>
        <w:t xml:space="preserve">Les finisseurs ont principalement travaillé en mode « chaud à chaud » : deux machines étaient toujours mises en œuvre l’une à côté de l’autre, légèrement décalées, assurant ainsi une surface d’enrobé sans joints sur toute la largeur de la chaussée, soit entre 8 et 12 m. Ce procédé permet d’obtenir une grande stabilité et une longue durée de vie de la chaussée. L’équipe de pose a également exploité les avantages des deux concepts de train de roulement : le finisseur sur chenilles SUPER 1800-3i se caractérise par une traction élevée et une trajectoire en ligne droite stable. Le finisseur sur pneus SUPER 1803-3i est particulièrement adapté pour les petits rayons de courbure, car son train de roulement lui permet de braquer de manière très sensible et sans à-coups. C’est </w:t>
      </w:r>
      <w:r>
        <w:rPr>
          <w:lang w:val="fr-FR"/>
        </w:rPr>
        <w:lastRenderedPageBreak/>
        <w:t>pourquoi l’équipe de pose a principalement fait appel au SUPER 1803-3i pour la voie à l’intérieur des virages.</w:t>
      </w:r>
      <w:r w:rsidR="006A0541">
        <w:rPr>
          <w:lang w:val="fr-FR"/>
        </w:rPr>
        <w:t xml:space="preserve"> </w:t>
      </w:r>
    </w:p>
    <w:p w14:paraId="2D45670F" w14:textId="373CBEFD" w:rsidR="006666C6" w:rsidRPr="006A0541" w:rsidRDefault="006666C6" w:rsidP="006666C6">
      <w:pPr>
        <w:pStyle w:val="Absatzberschrift"/>
        <w:rPr>
          <w:lang w:val="fr-FR"/>
        </w:rPr>
      </w:pPr>
      <w:r>
        <w:rPr>
          <w:bCs/>
          <w:lang w:val="fr-FR"/>
        </w:rPr>
        <w:t>L’alimentateur, garant de la qualité de pose</w:t>
      </w:r>
    </w:p>
    <w:p w14:paraId="5A8F6C4F" w14:textId="77777777" w:rsidR="006666C6" w:rsidRPr="006A0541" w:rsidRDefault="006666C6" w:rsidP="006666C6">
      <w:pPr>
        <w:pStyle w:val="Standardabsatz"/>
        <w:rPr>
          <w:lang w:val="fr-FR"/>
        </w:rPr>
      </w:pPr>
      <w:r>
        <w:rPr>
          <w:lang w:val="fr-FR"/>
        </w:rPr>
        <w:t>Outre les finisseurs, une autre machine de Vögele a été décisive pour la haute qualité de pose du circuit : l’alimentateur MT 3000-3i Offset. Ce PowerFeeder permet de découpler le transfert de matériau entre le camion et le finisseur de routes et assure ainsi un processus de pose constant et efficace. Dans la trémie réceptrice de l’alimentateur, l’enrobé est réparti par des vis coniques et ainsi homogénéisé thermiquement. Grâce à un système de chauffe efficace qui chauffe le convoyeur et les points de transfert, l’alimentateur contrecarre activement le refroidissement de l’enrobé et la ségrégation. C’est pourquoi les alimentateurs de Vögele sont souvent utilisés sur des chantiers comme celui de Minamibōsō, où la plus haute qualité est requise et où les délais sont serrés.</w:t>
      </w:r>
    </w:p>
    <w:p w14:paraId="4B3B05F0" w14:textId="77777777" w:rsidR="006666C6" w:rsidRPr="006A0541" w:rsidRDefault="006666C6" w:rsidP="006666C6">
      <w:pPr>
        <w:pStyle w:val="Absatzberschrift"/>
        <w:rPr>
          <w:lang w:val="fr-FR"/>
        </w:rPr>
      </w:pPr>
      <w:r>
        <w:rPr>
          <w:bCs/>
          <w:lang w:val="fr-FR"/>
        </w:rPr>
        <w:t>Convoyeur pivotant augmentant l’efficacité</w:t>
      </w:r>
    </w:p>
    <w:p w14:paraId="325FAFF7" w14:textId="77777777" w:rsidR="006666C6" w:rsidRPr="006A0541" w:rsidRDefault="006666C6" w:rsidP="006666C6">
      <w:pPr>
        <w:pStyle w:val="Standardabsatz"/>
        <w:rPr>
          <w:lang w:val="fr-FR"/>
        </w:rPr>
      </w:pPr>
      <w:r>
        <w:rPr>
          <w:lang w:val="fr-FR"/>
        </w:rPr>
        <w:t>Dans les montagnes japonaises, une autre propriété de l’alimentateur s’est avérée précieuse : dans la version « Offset », la machine dispose d’un convoyeur réglable en hauteur qui peut pivoter de 55° vers la gauche et vers la droite. Le point de déversement dans la trémie tampon des finisseurs SUPER peut ainsi atteindre une hauteur de 3,60 m, voire 3,90 m en option. La commande se fait de manière ergonomique par joystick. Ce dernier fait partie du système de conduite ErgoPlus 3, qui a été spécialement conçu pour répondre aux exigences des conducteurs d’alimentateurs et offre une utilisation intuitive. Grâce au convoyeur pivotant, le MT 3000-3i Offset a toujours pu alimenter en enrobé les deux finisseurs en alternance sur le chantier du circuit, malgré les fortes pentes transversales et longitudinales, sans devoir manœuvrer en permanence. Cela a considérablement amélioré le rendement et de ce fait également la qualité de pose.</w:t>
      </w:r>
    </w:p>
    <w:p w14:paraId="1BE45069" w14:textId="53F33C8E" w:rsidR="003D0521" w:rsidRPr="006A0541" w:rsidRDefault="003D0521">
      <w:pPr>
        <w:rPr>
          <w:b/>
          <w:bCs/>
          <w:sz w:val="22"/>
          <w:szCs w:val="22"/>
          <w:lang w:val="fr-FR"/>
        </w:rPr>
      </w:pPr>
    </w:p>
    <w:p w14:paraId="356703C1" w14:textId="77777777" w:rsidR="006C3846" w:rsidRPr="006A0541" w:rsidRDefault="006C3846">
      <w:pPr>
        <w:rPr>
          <w:b/>
          <w:bCs/>
          <w:sz w:val="22"/>
          <w:szCs w:val="22"/>
          <w:lang w:val="fr-FR"/>
        </w:rPr>
      </w:pPr>
    </w:p>
    <w:p w14:paraId="7DD0B5FB" w14:textId="3D043DCF" w:rsidR="003D0521" w:rsidRPr="006A0541" w:rsidRDefault="007C2FEE" w:rsidP="003D0521">
      <w:pPr>
        <w:rPr>
          <w:b/>
          <w:bCs/>
          <w:sz w:val="22"/>
          <w:szCs w:val="22"/>
          <w:lang w:val="fr-FR"/>
        </w:rPr>
      </w:pPr>
      <w:r>
        <w:rPr>
          <w:b/>
          <w:bCs/>
          <w:sz w:val="22"/>
          <w:szCs w:val="22"/>
          <w:lang w:val="fr-FR"/>
        </w:rPr>
        <w:t>Photos :</w:t>
      </w:r>
    </w:p>
    <w:p w14:paraId="66C41141" w14:textId="77777777" w:rsidR="003D0521" w:rsidRPr="006A0541" w:rsidRDefault="003D0521" w:rsidP="003D0521">
      <w:pPr>
        <w:rPr>
          <w:b/>
          <w:bCs/>
          <w:sz w:val="22"/>
          <w:szCs w:val="22"/>
          <w:lang w:val="fr-FR"/>
        </w:rPr>
      </w:pPr>
    </w:p>
    <w:p w14:paraId="494A900B" w14:textId="4240CF5E" w:rsidR="003D0521" w:rsidRPr="006A0541" w:rsidRDefault="003D0521" w:rsidP="003D0521">
      <w:pPr>
        <w:pStyle w:val="BUbold"/>
        <w:rPr>
          <w:b w:val="0"/>
          <w:bCs/>
          <w:lang w:val="fr-FR"/>
        </w:rPr>
      </w:pPr>
      <w:r>
        <w:rPr>
          <w:b w:val="0"/>
          <w:noProof/>
          <w:lang w:val="fr-FR"/>
        </w:rPr>
        <w:drawing>
          <wp:inline distT="0" distB="0" distL="0" distR="0" wp14:anchorId="123C532E" wp14:editId="560503F3">
            <wp:extent cx="2514600" cy="1676313"/>
            <wp:effectExtent l="0" t="0" r="0" b="635"/>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562953" cy="1708547"/>
                    </a:xfrm>
                    <a:prstGeom prst="rect">
                      <a:avLst/>
                    </a:prstGeom>
                    <a:noFill/>
                    <a:ln>
                      <a:noFill/>
                    </a:ln>
                  </pic:spPr>
                </pic:pic>
              </a:graphicData>
            </a:graphic>
          </wp:inline>
        </w:drawing>
      </w:r>
      <w:r>
        <w:rPr>
          <w:b w:val="0"/>
          <w:lang w:val="fr-FR"/>
        </w:rPr>
        <w:br/>
      </w:r>
      <w:r>
        <w:rPr>
          <w:bCs/>
          <w:lang w:val="fr-FR"/>
        </w:rPr>
        <w:t>JV_Job_Report_Japan_Race_Track_001.jpg</w:t>
      </w:r>
      <w:r>
        <w:rPr>
          <w:b w:val="0"/>
          <w:lang w:val="fr-FR"/>
        </w:rPr>
        <w:br/>
        <w:t>Circuit automobile unique en son genre non loin de Tokyo : trois finisseurs et un alimentateur de Vögele se sont chargés de la pose de quatre couches dans le paysage vallonné.</w:t>
      </w:r>
    </w:p>
    <w:p w14:paraId="4B602D67" w14:textId="77777777" w:rsidR="00304761" w:rsidRPr="006A0541" w:rsidRDefault="00304761" w:rsidP="00304761">
      <w:pPr>
        <w:pStyle w:val="BUnormal"/>
        <w:rPr>
          <w:lang w:val="fr-FR"/>
        </w:rPr>
      </w:pPr>
    </w:p>
    <w:p w14:paraId="6B2CA84C" w14:textId="77777777" w:rsidR="00304761" w:rsidRPr="00304761" w:rsidRDefault="00304761" w:rsidP="00304761">
      <w:pPr>
        <w:pStyle w:val="BUnormal"/>
        <w:spacing w:after="0"/>
        <w:rPr>
          <w:b/>
          <w:noProof/>
          <w:color w:val="auto"/>
          <w:szCs w:val="24"/>
        </w:rPr>
      </w:pPr>
      <w:r>
        <w:rPr>
          <w:b/>
          <w:bCs/>
          <w:noProof/>
          <w:color w:val="auto"/>
          <w:szCs w:val="24"/>
          <w:lang w:val="fr-FR"/>
        </w:rPr>
        <w:lastRenderedPageBreak/>
        <w:drawing>
          <wp:inline distT="0" distB="0" distL="0" distR="0" wp14:anchorId="06DD06BA" wp14:editId="50AFD357">
            <wp:extent cx="2500444" cy="166687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546975" cy="1697894"/>
                    </a:xfrm>
                    <a:prstGeom prst="rect">
                      <a:avLst/>
                    </a:prstGeom>
                    <a:noFill/>
                    <a:ln>
                      <a:noFill/>
                    </a:ln>
                  </pic:spPr>
                </pic:pic>
              </a:graphicData>
            </a:graphic>
          </wp:inline>
        </w:drawing>
      </w:r>
    </w:p>
    <w:p w14:paraId="21C65CE3" w14:textId="33E17405" w:rsidR="003D0521" w:rsidRPr="006A0541" w:rsidRDefault="003D0521" w:rsidP="00304761">
      <w:pPr>
        <w:pStyle w:val="BUbold"/>
        <w:rPr>
          <w:lang w:val="en-GB"/>
        </w:rPr>
      </w:pPr>
      <w:r w:rsidRPr="006A0541">
        <w:rPr>
          <w:bCs/>
          <w:lang w:val="en-GB"/>
        </w:rPr>
        <w:t>JV_Job_Report_Japan_Race_Track_002.jpg</w:t>
      </w:r>
    </w:p>
    <w:p w14:paraId="3380347B" w14:textId="641E408B" w:rsidR="003D0521" w:rsidRPr="006A0541" w:rsidRDefault="003D0521" w:rsidP="003D0521">
      <w:pPr>
        <w:pStyle w:val="BUbold"/>
        <w:rPr>
          <w:b w:val="0"/>
          <w:bCs/>
          <w:lang w:val="fr-FR"/>
        </w:rPr>
      </w:pPr>
      <w:r>
        <w:rPr>
          <w:b w:val="0"/>
          <w:lang w:val="fr-FR"/>
        </w:rPr>
        <w:t>Pose sans joints : les finisseurs de Vögele ont travaillé en mode « chaud à chaud » et ont ainsi réalisé une pose d’enrobé de grande qualité sur toute la largeur de la chaussée.</w:t>
      </w:r>
    </w:p>
    <w:p w14:paraId="779F0BA1" w14:textId="77777777" w:rsidR="003D0521" w:rsidRPr="006A0541" w:rsidRDefault="003D0521" w:rsidP="003D0521">
      <w:pPr>
        <w:pStyle w:val="BUnormal"/>
        <w:rPr>
          <w:lang w:val="fr-FR"/>
        </w:rPr>
      </w:pPr>
    </w:p>
    <w:p w14:paraId="04AD29D9" w14:textId="4A2B4CBE" w:rsidR="003D0521" w:rsidRPr="006A0541" w:rsidRDefault="00304761" w:rsidP="003D0521">
      <w:pPr>
        <w:pStyle w:val="BUbold"/>
        <w:rPr>
          <w:lang w:val="en-GB"/>
        </w:rPr>
      </w:pPr>
      <w:r>
        <w:rPr>
          <w:b w:val="0"/>
          <w:noProof/>
          <w:lang w:val="fr-FR"/>
        </w:rPr>
        <w:drawing>
          <wp:inline distT="0" distB="0" distL="0" distR="0" wp14:anchorId="644F4A1D" wp14:editId="6D7E4752">
            <wp:extent cx="2500444" cy="1666875"/>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544554" cy="1696280"/>
                    </a:xfrm>
                    <a:prstGeom prst="rect">
                      <a:avLst/>
                    </a:prstGeom>
                    <a:noFill/>
                    <a:ln>
                      <a:noFill/>
                    </a:ln>
                  </pic:spPr>
                </pic:pic>
              </a:graphicData>
            </a:graphic>
          </wp:inline>
        </w:drawing>
      </w:r>
      <w:r w:rsidRPr="006A0541">
        <w:rPr>
          <w:b w:val="0"/>
          <w:lang w:val="en-GB"/>
        </w:rPr>
        <w:br/>
      </w:r>
      <w:r w:rsidRPr="006A0541">
        <w:rPr>
          <w:bCs/>
          <w:lang w:val="en-GB"/>
        </w:rPr>
        <w:t>JV_Job_Report_Japan_Race_Track_003.jpg</w:t>
      </w:r>
    </w:p>
    <w:p w14:paraId="6438B3DF" w14:textId="77777777" w:rsidR="006C3846" w:rsidRPr="006A0541" w:rsidRDefault="003D0521" w:rsidP="003D0521">
      <w:pPr>
        <w:pStyle w:val="BUbold"/>
        <w:rPr>
          <w:b w:val="0"/>
          <w:bCs/>
          <w:lang w:val="fr-FR"/>
        </w:rPr>
      </w:pPr>
      <w:r>
        <w:rPr>
          <w:b w:val="0"/>
          <w:lang w:val="fr-FR"/>
        </w:rPr>
        <w:t>Pentes extrêmes : le circuit du Magarigawa Club comporte des montées jusqu’à 19 % et des descentes jusqu’à 16 %.</w:t>
      </w:r>
    </w:p>
    <w:p w14:paraId="43BC7053" w14:textId="4C07D9BB" w:rsidR="00980313" w:rsidRPr="006A0541" w:rsidRDefault="007C2FEE" w:rsidP="003D0521">
      <w:pPr>
        <w:pStyle w:val="BUbold"/>
        <w:rPr>
          <w:b w:val="0"/>
          <w:bCs/>
          <w:lang w:val="fr-FR"/>
        </w:rPr>
      </w:pPr>
      <w:r>
        <w:rPr>
          <w:bCs/>
          <w:lang w:val="fr-FR"/>
        </w:rPr>
        <w:br/>
      </w:r>
    </w:p>
    <w:p w14:paraId="67E83AFA" w14:textId="6E596327" w:rsidR="00980313" w:rsidRPr="006A0541" w:rsidRDefault="00714D6B" w:rsidP="00A96B2E">
      <w:pPr>
        <w:pStyle w:val="Note"/>
        <w:rPr>
          <w:lang w:val="fr-FR"/>
        </w:rPr>
      </w:pPr>
      <w:r>
        <w:rPr>
          <w:iCs/>
          <w:lang w:val="fr-FR"/>
        </w:rPr>
        <w:t>Remarque : ces photos ne sont fournies qu’à titre d’aperçu. Pour vos publications, veuillez utiliser les photos en résolution 300 dpi qui peuvent être téléchargées ci-joint.</w:t>
      </w:r>
    </w:p>
    <w:p w14:paraId="763DB3A5" w14:textId="77777777" w:rsidR="006C3846" w:rsidRPr="006A0541" w:rsidRDefault="006C3846" w:rsidP="006C3846">
      <w:pPr>
        <w:pStyle w:val="Standardabsatz"/>
        <w:rPr>
          <w:lang w:val="fr-FR"/>
        </w:rPr>
      </w:pPr>
    </w:p>
    <w:p w14:paraId="717825D0" w14:textId="5237E07A" w:rsidR="00B409DF" w:rsidRPr="006A0541" w:rsidRDefault="00B409DF" w:rsidP="00B409DF">
      <w:pPr>
        <w:pStyle w:val="Absatzberschrift"/>
        <w:rPr>
          <w:iCs/>
          <w:lang w:val="fr-FR"/>
        </w:rPr>
      </w:pPr>
      <w:r>
        <w:rPr>
          <w:bCs/>
          <w:lang w:val="fr-FR"/>
        </w:rPr>
        <w:t>Pour des informations supplémentaires :</w:t>
      </w:r>
    </w:p>
    <w:p w14:paraId="294F8CA8" w14:textId="77777777" w:rsidR="00B409DF" w:rsidRPr="006A0541" w:rsidRDefault="00B409DF" w:rsidP="00B409DF">
      <w:pPr>
        <w:pStyle w:val="Absatzberschrift"/>
        <w:rPr>
          <w:lang w:val="fr-FR"/>
        </w:rPr>
      </w:pPr>
    </w:p>
    <w:p w14:paraId="6BD3D8AD" w14:textId="77777777" w:rsidR="00B409DF" w:rsidRPr="006A0541" w:rsidRDefault="00B409DF" w:rsidP="00B409DF">
      <w:pPr>
        <w:pStyle w:val="Absatzberschrift"/>
        <w:rPr>
          <w:b w:val="0"/>
          <w:bCs/>
          <w:szCs w:val="22"/>
          <w:lang w:val="fr-FR"/>
        </w:rPr>
      </w:pPr>
      <w:r>
        <w:rPr>
          <w:b w:val="0"/>
          <w:lang w:val="fr-FR"/>
        </w:rPr>
        <w:t>WIRTGEN GROUP</w:t>
      </w:r>
    </w:p>
    <w:p w14:paraId="392C6846" w14:textId="77777777" w:rsidR="00B409DF" w:rsidRPr="00C524E2" w:rsidRDefault="00B409DF" w:rsidP="00B409DF">
      <w:pPr>
        <w:pStyle w:val="Fuzeile1"/>
        <w:rPr>
          <w:lang w:val="en-US"/>
        </w:rPr>
      </w:pPr>
      <w:r w:rsidRPr="00C524E2">
        <w:rPr>
          <w:bCs w:val="0"/>
          <w:iCs w:val="0"/>
          <w:lang w:val="en-US"/>
        </w:rPr>
        <w:t>Public Relations</w:t>
      </w:r>
    </w:p>
    <w:p w14:paraId="77A90FFB" w14:textId="77777777" w:rsidR="00B409DF" w:rsidRDefault="00B409DF" w:rsidP="00B409DF">
      <w:pPr>
        <w:pStyle w:val="Fuzeile1"/>
      </w:pPr>
      <w:r w:rsidRPr="006A0541">
        <w:rPr>
          <w:bCs w:val="0"/>
          <w:iCs w:val="0"/>
        </w:rPr>
        <w:t>Reinhard-Wirtgen-Straße 2</w:t>
      </w:r>
    </w:p>
    <w:p w14:paraId="2BD7061F" w14:textId="77777777" w:rsidR="00B409DF" w:rsidRPr="006A0541" w:rsidRDefault="00B409DF" w:rsidP="00B409DF">
      <w:pPr>
        <w:pStyle w:val="Fuzeile1"/>
        <w:rPr>
          <w:lang w:val="fr-FR"/>
        </w:rPr>
      </w:pPr>
      <w:r>
        <w:rPr>
          <w:bCs w:val="0"/>
          <w:iCs w:val="0"/>
          <w:lang w:val="fr-FR"/>
        </w:rPr>
        <w:t>53578 Windhagen</w:t>
      </w:r>
    </w:p>
    <w:p w14:paraId="7312A980" w14:textId="77777777" w:rsidR="00B409DF" w:rsidRPr="006A0541" w:rsidRDefault="00B409DF" w:rsidP="00B409DF">
      <w:pPr>
        <w:pStyle w:val="Fuzeile1"/>
        <w:rPr>
          <w:lang w:val="fr-FR"/>
        </w:rPr>
      </w:pPr>
      <w:r>
        <w:rPr>
          <w:bCs w:val="0"/>
          <w:iCs w:val="0"/>
          <w:lang w:val="fr-FR"/>
        </w:rPr>
        <w:t>Allemagne</w:t>
      </w:r>
    </w:p>
    <w:p w14:paraId="2DFD9654" w14:textId="77777777" w:rsidR="00B409DF" w:rsidRPr="006A0541" w:rsidRDefault="00B409DF" w:rsidP="00B409DF">
      <w:pPr>
        <w:pStyle w:val="Fuzeile1"/>
        <w:rPr>
          <w:lang w:val="fr-FR"/>
        </w:rPr>
      </w:pPr>
    </w:p>
    <w:p w14:paraId="747CCDAF" w14:textId="77777777" w:rsidR="00B409DF" w:rsidRPr="006A0541" w:rsidRDefault="00B409DF" w:rsidP="00B409DF">
      <w:pPr>
        <w:pStyle w:val="Fuzeile1"/>
        <w:rPr>
          <w:rFonts w:ascii="Times New Roman" w:hAnsi="Times New Roman" w:cs="Times New Roman"/>
          <w:color w:val="FF0000"/>
          <w:lang w:val="fr-FR"/>
        </w:rPr>
      </w:pPr>
      <w:r>
        <w:rPr>
          <w:bCs w:val="0"/>
          <w:iCs w:val="0"/>
          <w:lang w:val="fr-FR"/>
        </w:rPr>
        <w:t xml:space="preserve">Téléphone : +49 (0) 2645 131 – 1966 </w:t>
      </w:r>
    </w:p>
    <w:p w14:paraId="72EBA31D" w14:textId="77777777" w:rsidR="00B409DF" w:rsidRPr="006A0541" w:rsidRDefault="00B409DF" w:rsidP="00B409DF">
      <w:pPr>
        <w:pStyle w:val="Fuzeile1"/>
        <w:rPr>
          <w:lang w:val="fr-FR"/>
        </w:rPr>
      </w:pPr>
      <w:r>
        <w:rPr>
          <w:bCs w:val="0"/>
          <w:iCs w:val="0"/>
          <w:lang w:val="fr-FR"/>
        </w:rPr>
        <w:t>Fax : +49 (0) 2645 131 – 499</w:t>
      </w:r>
    </w:p>
    <w:p w14:paraId="54DD8925" w14:textId="4CADBFA8" w:rsidR="00B409DF" w:rsidRPr="006A0541" w:rsidRDefault="00B409DF" w:rsidP="00B409DF">
      <w:pPr>
        <w:pStyle w:val="Fuzeile1"/>
        <w:rPr>
          <w:lang w:val="fr-FR"/>
        </w:rPr>
      </w:pPr>
      <w:r>
        <w:rPr>
          <w:bCs w:val="0"/>
          <w:iCs w:val="0"/>
          <w:lang w:val="fr-FR"/>
        </w:rPr>
        <w:t>E-mail : PR@wirtgen-group.com</w:t>
      </w:r>
      <w:r w:rsidRPr="006A0541">
        <w:rPr>
          <w:bCs w:val="0"/>
          <w:iCs w:val="0"/>
          <w:vanish/>
          <w:lang w:val="fr-FR"/>
        </w:rPr>
        <w:t>PR@wirtgen-group.com</w:t>
      </w:r>
    </w:p>
    <w:p w14:paraId="51E322C9" w14:textId="77777777" w:rsidR="00B409DF" w:rsidRPr="00F91A52" w:rsidRDefault="00B409DF" w:rsidP="00B409DF">
      <w:pPr>
        <w:pStyle w:val="Fuzeile1"/>
        <w:rPr>
          <w:vanish/>
        </w:rPr>
      </w:pPr>
    </w:p>
    <w:p w14:paraId="2A29322A" w14:textId="3821B11C" w:rsidR="00B409DF" w:rsidRDefault="00B409DF" w:rsidP="006C3846">
      <w:pPr>
        <w:pStyle w:val="Fuzeile1"/>
        <w:rPr>
          <w:iCs w:val="0"/>
        </w:rPr>
      </w:pPr>
      <w:r>
        <w:rPr>
          <w:bCs w:val="0"/>
          <w:iCs w:val="0"/>
          <w:lang w:val="fr-FR"/>
        </w:rPr>
        <w:t>www.wirtgen-group.com</w:t>
      </w:r>
    </w:p>
    <w:p w14:paraId="1AA2C54F" w14:textId="77777777" w:rsidR="00B409DF" w:rsidRDefault="00B409DF" w:rsidP="00541C9E">
      <w:pPr>
        <w:pStyle w:val="Absatzberschrift"/>
        <w:rPr>
          <w:iCs/>
        </w:rPr>
      </w:pPr>
    </w:p>
    <w:p w14:paraId="3D604A55" w14:textId="179BBC00" w:rsidR="00F048D4" w:rsidRPr="00F74540" w:rsidRDefault="00F048D4" w:rsidP="00F74540">
      <w:pPr>
        <w:pStyle w:val="Fuzeile1"/>
      </w:pPr>
    </w:p>
    <w:sectPr w:rsidR="00F048D4" w:rsidRPr="00F74540" w:rsidSect="00CA4A09">
      <w:headerReference w:type="even" r:id="rId11"/>
      <w:headerReference w:type="default"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D0B91" w14:textId="77777777" w:rsidR="008F7BB7" w:rsidRDefault="008F7BB7" w:rsidP="00E55534">
      <w:r>
        <w:separator/>
      </w:r>
    </w:p>
  </w:endnote>
  <w:endnote w:type="continuationSeparator" w:id="0">
    <w:p w14:paraId="45C18345" w14:textId="77777777" w:rsidR="008F7BB7" w:rsidRDefault="008F7BB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fr-F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fr-FR"/>
            </w:rPr>
            <w:fldChar w:fldCharType="begin"/>
          </w:r>
          <w:r>
            <w:rPr>
              <w:szCs w:val="20"/>
              <w:lang w:val="fr-FR"/>
            </w:rPr>
            <w:instrText xml:space="preserve"> PAGE \# "00"</w:instrText>
          </w:r>
          <w:r>
            <w:rPr>
              <w:szCs w:val="20"/>
              <w:lang w:val="fr-FR"/>
            </w:rPr>
            <w:fldChar w:fldCharType="separate"/>
          </w:r>
          <w:r>
            <w:rPr>
              <w:noProof/>
              <w:szCs w:val="20"/>
              <w:lang w:val="fr-FR"/>
            </w:rPr>
            <w:t>02</w:t>
          </w:r>
          <w:r>
            <w:rPr>
              <w:szCs w:val="20"/>
              <w:lang w:val="fr-FR"/>
            </w:rPr>
            <w:fldChar w:fldCharType="end"/>
          </w:r>
        </w:p>
      </w:tc>
    </w:tr>
  </w:tbl>
  <w:p w14:paraId="7CF7D2C8" w14:textId="77777777" w:rsidR="00533132" w:rsidRDefault="00BD5391">
    <w:pPr>
      <w:pStyle w:val="Fuzeile"/>
    </w:pPr>
    <w:r>
      <w:rPr>
        <w:noProof/>
        <w:lang w:val="fr-F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6A0541">
            <w:rPr>
              <w:rStyle w:val="Hervorhebung"/>
              <w:b w:val="0"/>
              <w:iCs w:val="0"/>
              <w:szCs w:val="20"/>
            </w:rPr>
            <w:t>WIRTGEN</w:t>
          </w:r>
          <w:r w:rsidRPr="006A0541">
            <w:rPr>
              <w:rStyle w:val="Hervorhebung"/>
              <w:bCs/>
              <w:iCs w:val="0"/>
              <w:szCs w:val="20"/>
            </w:rPr>
            <w:t xml:space="preserve"> GmbH</w:t>
          </w:r>
          <w:r w:rsidRPr="006A0541">
            <w:rPr>
              <w:szCs w:val="20"/>
            </w:rPr>
            <w:t xml:space="preserve"> · Reinhard-Wirtgen-Str. </w:t>
          </w:r>
          <w:r>
            <w:rPr>
              <w:szCs w:val="20"/>
              <w:lang w:val="fr-FR"/>
            </w:rPr>
            <w:t>2 · D-53578 Windhagen · T : +49 26 45 / 131 0</w:t>
          </w:r>
        </w:p>
      </w:tc>
    </w:tr>
  </w:tbl>
  <w:p w14:paraId="732BEB33" w14:textId="77777777" w:rsidR="00533132" w:rsidRDefault="00BD5391">
    <w:pPr>
      <w:pStyle w:val="Fuzeile"/>
    </w:pPr>
    <w:r>
      <w:rPr>
        <w:noProof/>
        <w:lang w:val="fr-F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2DD1F" w14:textId="77777777" w:rsidR="008F7BB7" w:rsidRDefault="008F7BB7" w:rsidP="00E55534">
      <w:r>
        <w:separator/>
      </w:r>
    </w:p>
  </w:footnote>
  <w:footnote w:type="continuationSeparator" w:id="0">
    <w:p w14:paraId="7FE24238" w14:textId="77777777" w:rsidR="008F7BB7" w:rsidRDefault="008F7BB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04B8BEF6" w:rsidR="000278CB" w:rsidRDefault="006C3846">
    <w:pPr>
      <w:pStyle w:val="Kopfzeile"/>
    </w:pPr>
    <w:r>
      <w:rPr>
        <w:noProof/>
        <w:lang w:val="fr-FR"/>
      </w:rPr>
      <mc:AlternateContent>
        <mc:Choice Requires="wps">
          <w:drawing>
            <wp:anchor distT="0" distB="0" distL="0" distR="0" simplePos="0" relativeHeight="251661312" behindDoc="0" locked="0" layoutInCell="1" allowOverlap="1" wp14:anchorId="3E829DF6" wp14:editId="342D6397">
              <wp:simplePos x="635" y="635"/>
              <wp:positionH relativeFrom="page">
                <wp:align>right</wp:align>
              </wp:positionH>
              <wp:positionV relativeFrom="page">
                <wp:align>top</wp:align>
              </wp:positionV>
              <wp:extent cx="443865" cy="443865"/>
              <wp:effectExtent l="0" t="0" r="0" b="16510"/>
              <wp:wrapNone/>
              <wp:docPr id="9" name="Textfeld 9"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303C016" w14:textId="41ECB115" w:rsidR="006C3846" w:rsidRPr="006C3846" w:rsidRDefault="006C3846" w:rsidP="006C3846">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E829DF6" id="_x0000_t202" coordsize="21600,21600" o:spt="202" path="m,l,21600r21600,l21600,xe">
              <v:stroke joinstyle="miter"/>
              <v:path gradientshapeok="t" o:connecttype="rect"/>
            </v:shapetype>
            <v:shape id="Textfeld 9"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fill o:detectmouseclick="t"/>
              <v:textbox style="mso-fit-shape-to-text:t" inset="0,15pt,20pt,0">
                <w:txbxContent>
                  <w:p w14:paraId="0303C016" w14:textId="41ECB115" w:rsidR="006C3846" w:rsidRPr="006C3846" w:rsidRDefault="006C3846" w:rsidP="006C3846">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126A8522" w:rsidR="00533132" w:rsidRPr="00533132" w:rsidRDefault="006C3846" w:rsidP="00533132">
    <w:pPr>
      <w:pStyle w:val="Kopfzeile"/>
    </w:pPr>
    <w:r>
      <w:rPr>
        <w:noProof/>
        <w:lang w:val="fr-FR"/>
      </w:rPr>
      <mc:AlternateContent>
        <mc:Choice Requires="wps">
          <w:drawing>
            <wp:anchor distT="0" distB="0" distL="0" distR="0" simplePos="0" relativeHeight="251662336" behindDoc="0" locked="0" layoutInCell="1" allowOverlap="1" wp14:anchorId="1B821663" wp14:editId="50500132">
              <wp:simplePos x="754380" y="449580"/>
              <wp:positionH relativeFrom="page">
                <wp:align>right</wp:align>
              </wp:positionH>
              <wp:positionV relativeFrom="page">
                <wp:align>top</wp:align>
              </wp:positionV>
              <wp:extent cx="443865" cy="443865"/>
              <wp:effectExtent l="0" t="0" r="0" b="16510"/>
              <wp:wrapNone/>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8CA20BC" w14:textId="1D567A4E" w:rsidR="006C3846" w:rsidRPr="006C3846" w:rsidRDefault="006C3846" w:rsidP="006C3846">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B821663" id="_x0000_t202" coordsize="21600,21600" o:spt="202" path="m,l,21600r21600,l21600,xe">
              <v:stroke joinstyle="miter"/>
              <v:path gradientshapeok="t" o:connecttype="rect"/>
            </v:shapetype>
            <v:shape id="Textfeld 11"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fill o:detectmouseclick="t"/>
              <v:textbox style="mso-fit-shape-to-text:t" inset="0,15pt,20pt,0">
                <w:txbxContent>
                  <w:p w14:paraId="18CA20BC" w14:textId="1D567A4E" w:rsidR="006C3846" w:rsidRPr="006C3846" w:rsidRDefault="006C3846" w:rsidP="006C3846">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Public</w:t>
                    </w:r>
                  </w:p>
                </w:txbxContent>
              </v:textbox>
              <w10:wrap anchorx="page" anchory="page"/>
            </v:shape>
          </w:pict>
        </mc:Fallback>
      </mc:AlternateContent>
    </w:r>
    <w:r>
      <w:rPr>
        <w:noProof/>
        <w:lang w:val="fr-FR"/>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7C9F958" w:rsidR="00533132" w:rsidRDefault="006C3846">
    <w:pPr>
      <w:pStyle w:val="Kopfzeile"/>
    </w:pPr>
    <w:r>
      <w:rPr>
        <w:noProof/>
        <w:lang w:val="fr-FR"/>
      </w:rPr>
      <mc:AlternateContent>
        <mc:Choice Requires="wps">
          <w:drawing>
            <wp:anchor distT="0" distB="0" distL="0" distR="0" simplePos="0" relativeHeight="251660288" behindDoc="0" locked="0" layoutInCell="1" allowOverlap="1" wp14:anchorId="1A6FA732" wp14:editId="7C0D4B85">
              <wp:simplePos x="635" y="635"/>
              <wp:positionH relativeFrom="page">
                <wp:align>right</wp:align>
              </wp:positionH>
              <wp:positionV relativeFrom="page">
                <wp:align>top</wp:align>
              </wp:positionV>
              <wp:extent cx="443865" cy="443865"/>
              <wp:effectExtent l="0" t="0" r="0" b="16510"/>
              <wp:wrapNone/>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DB5A336" w14:textId="7C431EB6" w:rsidR="006C3846" w:rsidRPr="006C3846" w:rsidRDefault="006C3846" w:rsidP="006C3846">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A6FA732" id="_x0000_t202" coordsize="21600,21600" o:spt="202" path="m,l,21600r21600,l21600,xe">
              <v:stroke joinstyle="miter"/>
              <v:path gradientshapeok="t" o:connecttype="rect"/>
            </v:shapetype>
            <v:shape id="Textfeld 7"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fill o:detectmouseclick="t"/>
              <v:textbox style="mso-fit-shape-to-text:t" inset="0,15pt,20pt,0">
                <w:txbxContent>
                  <w:p w14:paraId="3DB5A336" w14:textId="7C431EB6" w:rsidR="006C3846" w:rsidRPr="006C3846" w:rsidRDefault="006C3846" w:rsidP="006C3846">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Public</w:t>
                    </w:r>
                  </w:p>
                </w:txbxContent>
              </v:textbox>
              <w10:wrap anchorx="page" anchory="page"/>
            </v:shape>
          </w:pict>
        </mc:Fallback>
      </mc:AlternateContent>
    </w:r>
    <w:r>
      <w:rPr>
        <w:noProof/>
        <w:lang w:val="fr-F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fr-F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500pt;height:1500pt" o:bullet="t">
        <v:imagedata r:id="rId1" o:title="AZ_04a"/>
      </v:shape>
    </w:pict>
  </w:numPicBullet>
  <w:numPicBullet w:numPicBulletId="1">
    <w:pict>
      <v:shape id="_x0000_i1039"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0"/>
  </w:num>
  <w:num w:numId="2" w16cid:durableId="647710789">
    <w:abstractNumId w:val="10"/>
  </w:num>
  <w:num w:numId="3" w16cid:durableId="1612785632">
    <w:abstractNumId w:val="10"/>
  </w:num>
  <w:num w:numId="4" w16cid:durableId="1910191778">
    <w:abstractNumId w:val="10"/>
  </w:num>
  <w:num w:numId="5" w16cid:durableId="1033074120">
    <w:abstractNumId w:val="10"/>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5"/>
  </w:num>
  <w:num w:numId="12" w16cid:durableId="134956192">
    <w:abstractNumId w:val="5"/>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8"/>
  </w:num>
  <w:num w:numId="21" w16cid:durableId="346181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7"/>
  </w:num>
  <w:num w:numId="25" w16cid:durableId="17521205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6"/>
  </w:num>
  <w:num w:numId="27" w16cid:durableId="19267235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6224"/>
    <w:rsid w:val="00062C3A"/>
    <w:rsid w:val="00066D09"/>
    <w:rsid w:val="0009665C"/>
    <w:rsid w:val="000A0479"/>
    <w:rsid w:val="000A36D9"/>
    <w:rsid w:val="000A4C7D"/>
    <w:rsid w:val="000B582B"/>
    <w:rsid w:val="000C7C82"/>
    <w:rsid w:val="000D15C3"/>
    <w:rsid w:val="000D357E"/>
    <w:rsid w:val="000D6BA8"/>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C1A3E"/>
    <w:rsid w:val="001F359E"/>
    <w:rsid w:val="00200355"/>
    <w:rsid w:val="0021351D"/>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04761"/>
    <w:rsid w:val="0032774C"/>
    <w:rsid w:val="00332D28"/>
    <w:rsid w:val="00340E41"/>
    <w:rsid w:val="0034191A"/>
    <w:rsid w:val="00343CC7"/>
    <w:rsid w:val="0036561D"/>
    <w:rsid w:val="003665BE"/>
    <w:rsid w:val="00384A08"/>
    <w:rsid w:val="003850A9"/>
    <w:rsid w:val="0038628B"/>
    <w:rsid w:val="003967E5"/>
    <w:rsid w:val="003A753A"/>
    <w:rsid w:val="003B3803"/>
    <w:rsid w:val="003C2A71"/>
    <w:rsid w:val="003D052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67F3C"/>
    <w:rsid w:val="0047498D"/>
    <w:rsid w:val="00476100"/>
    <w:rsid w:val="00487BFC"/>
    <w:rsid w:val="004A1833"/>
    <w:rsid w:val="004B3E60"/>
    <w:rsid w:val="004C1967"/>
    <w:rsid w:val="004D23D0"/>
    <w:rsid w:val="004D2BE0"/>
    <w:rsid w:val="004D7A99"/>
    <w:rsid w:val="004E0A77"/>
    <w:rsid w:val="004E61FD"/>
    <w:rsid w:val="004E6EF5"/>
    <w:rsid w:val="004E74CA"/>
    <w:rsid w:val="00506409"/>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16C3"/>
    <w:rsid w:val="006063D4"/>
    <w:rsid w:val="00612D6C"/>
    <w:rsid w:val="00615CDA"/>
    <w:rsid w:val="00623B37"/>
    <w:rsid w:val="006330A2"/>
    <w:rsid w:val="00642EB6"/>
    <w:rsid w:val="006433E2"/>
    <w:rsid w:val="00651E5D"/>
    <w:rsid w:val="006666C6"/>
    <w:rsid w:val="00677F11"/>
    <w:rsid w:val="00682B1A"/>
    <w:rsid w:val="00690D7C"/>
    <w:rsid w:val="00690DFE"/>
    <w:rsid w:val="00691678"/>
    <w:rsid w:val="006A0541"/>
    <w:rsid w:val="006B32C8"/>
    <w:rsid w:val="006B3EEC"/>
    <w:rsid w:val="006C0C87"/>
    <w:rsid w:val="006C3846"/>
    <w:rsid w:val="006D7EAC"/>
    <w:rsid w:val="006E0104"/>
    <w:rsid w:val="006F7602"/>
    <w:rsid w:val="007100BC"/>
    <w:rsid w:val="00714D6B"/>
    <w:rsid w:val="00722A17"/>
    <w:rsid w:val="00723F4F"/>
    <w:rsid w:val="00755AE0"/>
    <w:rsid w:val="0075761B"/>
    <w:rsid w:val="00757B83"/>
    <w:rsid w:val="0077402E"/>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F7E"/>
    <w:rsid w:val="008B1EB7"/>
    <w:rsid w:val="008C2A29"/>
    <w:rsid w:val="008C2DB2"/>
    <w:rsid w:val="008D26D8"/>
    <w:rsid w:val="008D770E"/>
    <w:rsid w:val="008F7BB7"/>
    <w:rsid w:val="0090337E"/>
    <w:rsid w:val="009049D8"/>
    <w:rsid w:val="00910609"/>
    <w:rsid w:val="009125E2"/>
    <w:rsid w:val="00915841"/>
    <w:rsid w:val="00922098"/>
    <w:rsid w:val="009328FA"/>
    <w:rsid w:val="00936A78"/>
    <w:rsid w:val="009375E1"/>
    <w:rsid w:val="00952853"/>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82395"/>
    <w:rsid w:val="00A9389A"/>
    <w:rsid w:val="00A96B2E"/>
    <w:rsid w:val="00A977CE"/>
    <w:rsid w:val="00AA6B51"/>
    <w:rsid w:val="00AB52F9"/>
    <w:rsid w:val="00AC3138"/>
    <w:rsid w:val="00AC6F42"/>
    <w:rsid w:val="00AD131F"/>
    <w:rsid w:val="00AD32D5"/>
    <w:rsid w:val="00AD70E4"/>
    <w:rsid w:val="00AF3B3A"/>
    <w:rsid w:val="00AF4E8E"/>
    <w:rsid w:val="00AF6569"/>
    <w:rsid w:val="00B06265"/>
    <w:rsid w:val="00B115B5"/>
    <w:rsid w:val="00B17BF5"/>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C2"/>
    <w:rsid w:val="00C370F8"/>
    <w:rsid w:val="00C40627"/>
    <w:rsid w:val="00C43EAF"/>
    <w:rsid w:val="00C457C3"/>
    <w:rsid w:val="00C524E2"/>
    <w:rsid w:val="00C644CA"/>
    <w:rsid w:val="00C658FC"/>
    <w:rsid w:val="00C73005"/>
    <w:rsid w:val="00C84FDC"/>
    <w:rsid w:val="00C85E18"/>
    <w:rsid w:val="00C96E9F"/>
    <w:rsid w:val="00CA35E3"/>
    <w:rsid w:val="00CA4A09"/>
    <w:rsid w:val="00CA4F06"/>
    <w:rsid w:val="00CC5A63"/>
    <w:rsid w:val="00CC787C"/>
    <w:rsid w:val="00CF36C9"/>
    <w:rsid w:val="00D00EC4"/>
    <w:rsid w:val="00D164C8"/>
    <w:rsid w:val="00D166AC"/>
    <w:rsid w:val="00D16C4C"/>
    <w:rsid w:val="00D36BA2"/>
    <w:rsid w:val="00D37CF4"/>
    <w:rsid w:val="00D4487C"/>
    <w:rsid w:val="00D63D33"/>
    <w:rsid w:val="00D73352"/>
    <w:rsid w:val="00D74EA4"/>
    <w:rsid w:val="00D84E46"/>
    <w:rsid w:val="00D935C3"/>
    <w:rsid w:val="00DA0266"/>
    <w:rsid w:val="00DA0F4B"/>
    <w:rsid w:val="00DA477E"/>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D7F68"/>
    <w:rsid w:val="00EF2575"/>
    <w:rsid w:val="00EF5828"/>
    <w:rsid w:val="00F048D4"/>
    <w:rsid w:val="00F207FE"/>
    <w:rsid w:val="00F20920"/>
    <w:rsid w:val="00F23212"/>
    <w:rsid w:val="00F33B16"/>
    <w:rsid w:val="00F353EA"/>
    <w:rsid w:val="00F36C27"/>
    <w:rsid w:val="00F56318"/>
    <w:rsid w:val="00F67C95"/>
    <w:rsid w:val="00F74540"/>
    <w:rsid w:val="00F75B79"/>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26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0D6BA8"/>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7.svg"/><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830</Words>
  <Characters>5234</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6052</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Himmelsbach, Lea</cp:lastModifiedBy>
  <cp:revision>7</cp:revision>
  <cp:lastPrinted>2021-10-20T14:00:00Z</cp:lastPrinted>
  <dcterms:created xsi:type="dcterms:W3CDTF">2023-10-19T07:33:00Z</dcterms:created>
  <dcterms:modified xsi:type="dcterms:W3CDTF">2023-11-16T08:07:00Z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7,9,b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2023-10-19T07:31:38Z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79dea92c-fae3-4257-bac6-bc7a47216eb6</vt:lpwstr>
  </property>
  <property fmtid="{D5CDD505-2E9C-101B-9397-08002B2CF9AE}" pid="11" name="MSIP_Label_df1a195f-122b-42dc-a2d3-71a1903dcdac_ContentBits">
    <vt:lpwstr>1</vt:lpwstr>
  </property>
</Properties>
</file>